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8B41" w14:textId="2DE5A4EC" w:rsidR="00744B63" w:rsidRPr="007C5148" w:rsidRDefault="00744B63" w:rsidP="00744B63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C5148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 xml:space="preserve">4 </w:t>
      </w:r>
      <w:r w:rsidRPr="007C5148">
        <w:rPr>
          <w:rFonts w:ascii="Arial" w:hAnsi="Arial" w:cs="Arial"/>
          <w:sz w:val="22"/>
          <w:szCs w:val="22"/>
        </w:rPr>
        <w:t xml:space="preserve">do </w:t>
      </w:r>
      <w:r w:rsidR="009B3449">
        <w:rPr>
          <w:rFonts w:ascii="Arial" w:hAnsi="Arial" w:cs="Arial"/>
          <w:sz w:val="22"/>
          <w:szCs w:val="22"/>
        </w:rPr>
        <w:t>Zapr</w:t>
      </w:r>
      <w:r w:rsidRPr="007C5148">
        <w:rPr>
          <w:rFonts w:ascii="Arial" w:hAnsi="Arial" w:cs="Arial"/>
          <w:sz w:val="22"/>
          <w:szCs w:val="22"/>
        </w:rPr>
        <w:t>oszenia</w:t>
      </w:r>
    </w:p>
    <w:p w14:paraId="41102E94" w14:textId="77777777" w:rsidR="00744B63" w:rsidRPr="007C5148" w:rsidRDefault="00744B63" w:rsidP="00744B63">
      <w:pPr>
        <w:spacing w:after="120"/>
        <w:ind w:left="7080"/>
        <w:rPr>
          <w:rFonts w:ascii="Arial" w:hAnsi="Arial" w:cs="Arial"/>
          <w:sz w:val="22"/>
          <w:szCs w:val="22"/>
        </w:rPr>
      </w:pPr>
    </w:p>
    <w:p w14:paraId="24D7C82C" w14:textId="77777777" w:rsidR="00744B63" w:rsidRDefault="00744B63" w:rsidP="00744B63">
      <w:pPr>
        <w:pStyle w:val="Tekstpodstawowy3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>…………………………. dnia: .............</w:t>
      </w:r>
      <w:r>
        <w:rPr>
          <w:rFonts w:ascii="Arial" w:hAnsi="Arial" w:cs="Arial"/>
          <w:sz w:val="22"/>
          <w:szCs w:val="22"/>
        </w:rPr>
        <w:t>r.</w:t>
      </w:r>
      <w:r w:rsidRPr="007C5148">
        <w:rPr>
          <w:rFonts w:ascii="Arial" w:hAnsi="Arial" w:cs="Arial"/>
          <w:sz w:val="22"/>
          <w:szCs w:val="22"/>
        </w:rPr>
        <w:t xml:space="preserve">  </w:t>
      </w:r>
    </w:p>
    <w:p w14:paraId="052702C0" w14:textId="77777777" w:rsidR="00744B63" w:rsidRPr="00B30387" w:rsidRDefault="00744B63" w:rsidP="00744B63">
      <w:pPr>
        <w:pStyle w:val="Tekstpodstawowy3"/>
        <w:rPr>
          <w:rFonts w:ascii="Arial" w:hAnsi="Arial" w:cs="Arial"/>
          <w:sz w:val="22"/>
          <w:szCs w:val="22"/>
        </w:rPr>
      </w:pPr>
    </w:p>
    <w:p w14:paraId="44A12D28" w14:textId="77777777" w:rsidR="00744B63" w:rsidRPr="007C5148" w:rsidRDefault="00744B63" w:rsidP="00744B63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>Oświadczenie</w:t>
      </w:r>
    </w:p>
    <w:p w14:paraId="764E3437" w14:textId="77777777" w:rsidR="00744B63" w:rsidRPr="007C5148" w:rsidRDefault="00744B63" w:rsidP="00744B63">
      <w:pPr>
        <w:spacing w:after="120"/>
        <w:rPr>
          <w:rFonts w:ascii="Arial" w:hAnsi="Arial" w:cs="Arial"/>
          <w:sz w:val="22"/>
          <w:szCs w:val="22"/>
        </w:rPr>
      </w:pPr>
    </w:p>
    <w:p w14:paraId="31361645" w14:textId="77777777" w:rsidR="00744B63" w:rsidRPr="007C5148" w:rsidRDefault="00744B63" w:rsidP="00744B6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Oświadczam, że ………………………..………….. z siedzibą w:</w:t>
      </w:r>
      <w:r>
        <w:rPr>
          <w:rFonts w:ascii="Arial" w:hAnsi="Arial" w:cs="Arial"/>
          <w:sz w:val="22"/>
          <w:szCs w:val="22"/>
        </w:rPr>
        <w:t xml:space="preserve">  </w:t>
      </w:r>
      <w:r w:rsidRPr="007C5148">
        <w:rPr>
          <w:rFonts w:ascii="Arial" w:hAnsi="Arial" w:cs="Arial"/>
          <w:sz w:val="22"/>
          <w:szCs w:val="22"/>
        </w:rPr>
        <w:t xml:space="preserve"> …………….….</w:t>
      </w:r>
    </w:p>
    <w:p w14:paraId="03012B50" w14:textId="77777777" w:rsidR="00744B63" w:rsidRPr="00276220" w:rsidRDefault="00744B63" w:rsidP="00744B63">
      <w:pPr>
        <w:spacing w:after="120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>
        <w:rPr>
          <w:rFonts w:ascii="Arial" w:hAnsi="Arial" w:cs="Arial"/>
          <w:i/>
          <w:sz w:val="22"/>
          <w:szCs w:val="22"/>
          <w:vertAlign w:val="superscript"/>
        </w:rPr>
        <w:t>(nazwa Oferenta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)</w:t>
      </w:r>
      <w:r w:rsidRPr="007C5148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</w:t>
      </w:r>
      <w:r w:rsidRPr="007C5148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14:paraId="5EE75229" w14:textId="77777777" w:rsidR="00744B63" w:rsidRPr="000F4E61" w:rsidRDefault="00744B63" w:rsidP="00744B63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  <w:vertAlign w:val="superscript"/>
        </w:rPr>
      </w:pPr>
      <w:r w:rsidRPr="00276220">
        <w:rPr>
          <w:rFonts w:ascii="Arial" w:hAnsi="Arial" w:cs="Arial"/>
          <w:sz w:val="22"/>
          <w:szCs w:val="22"/>
        </w:rPr>
        <w:t xml:space="preserve">Zachowa z najwyższą </w:t>
      </w:r>
      <w:r w:rsidRPr="000F4E61">
        <w:rPr>
          <w:rFonts w:ascii="Arial" w:hAnsi="Arial" w:cs="Arial"/>
          <w:sz w:val="22"/>
          <w:szCs w:val="22"/>
        </w:rPr>
        <w:t xml:space="preserve">starannością w tajemnicy wszystkie informacje stanowiące tajemnicę przedsiębiorstwa (rozumiane jako wszelkie informacje techniczne, technologiczne, ekonomiczne, finansowe, handlowe, prawne, organizacyjne i inne), które uzyskał lub uzyska w związku z postępowaniem, niezależnie od ich formy lub postaci. Za naruszenie tajemnicy przez osoby, którym informacje zostały przekazane przez Zobowiązanego do zachowania </w:t>
      </w:r>
      <w:r>
        <w:rPr>
          <w:rFonts w:ascii="Arial" w:hAnsi="Arial" w:cs="Arial"/>
          <w:sz w:val="22"/>
          <w:szCs w:val="22"/>
        </w:rPr>
        <w:t>tajemnicy</w:t>
      </w:r>
      <w:r w:rsidRPr="000F4E61">
        <w:rPr>
          <w:rFonts w:ascii="Arial" w:hAnsi="Arial" w:cs="Arial"/>
          <w:sz w:val="22"/>
          <w:szCs w:val="22"/>
        </w:rPr>
        <w:t xml:space="preserve"> odpowiada on jak za własne naruszenie. </w:t>
      </w:r>
    </w:p>
    <w:p w14:paraId="6B47CE47" w14:textId="77777777" w:rsidR="00744B63" w:rsidRPr="000F4E61" w:rsidRDefault="00744B63" w:rsidP="00744B63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F4E61">
        <w:rPr>
          <w:rFonts w:ascii="Arial" w:hAnsi="Arial" w:cs="Arial"/>
          <w:sz w:val="22"/>
          <w:szCs w:val="22"/>
        </w:rPr>
        <w:t>Ponosi pełną i nieograniczoną odpowiedzialność za szkodę wywołaną ujawnieniem informacji stanowiących tajemnicę przedsiębiorstwa w szczególności wynikłą z przekazania lub udostępnienia danych innym podmiotom i osobom nieuprawnionym oraz za brak odpowiedniego zabezpieczenia informacji stanowiących tajemnicę przedsiębiorstwa, który umożliwi lub potencjalnie może umożliwić dostęp do nich innym podmiotom i osobom nieuprawnionym.</w:t>
      </w:r>
    </w:p>
    <w:p w14:paraId="49E01861" w14:textId="0DD1B732" w:rsidR="00E03B7C" w:rsidRDefault="00744B63" w:rsidP="00744B63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E03B7C">
        <w:rPr>
          <w:rFonts w:ascii="Arial" w:hAnsi="Arial" w:cs="Arial"/>
          <w:sz w:val="22"/>
          <w:szCs w:val="22"/>
        </w:rPr>
        <w:t xml:space="preserve">Przyjmuje do wiadomości, iż powielanie, utrwalanie na nośnikach informacji jakichkolwiek informacji stanowiących tajemnicę przedsiębiorstwa jest dozwolone jedynie za zgodą </w:t>
      </w:r>
      <w:r w:rsidR="00E03B7C">
        <w:rPr>
          <w:rFonts w:ascii="Arial" w:hAnsi="Arial" w:cs="Arial"/>
          <w:sz w:val="22"/>
          <w:szCs w:val="22"/>
        </w:rPr>
        <w:t xml:space="preserve">Fabryki Cukierków ”Pszczółka” Sp. z o.o. </w:t>
      </w:r>
    </w:p>
    <w:p w14:paraId="647508C3" w14:textId="58A95CB6" w:rsidR="00744B63" w:rsidRPr="00E03B7C" w:rsidRDefault="00744B63" w:rsidP="00744B63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E03B7C">
        <w:rPr>
          <w:rFonts w:ascii="Arial" w:hAnsi="Arial" w:cs="Arial"/>
          <w:sz w:val="22"/>
          <w:szCs w:val="22"/>
        </w:rPr>
        <w:t xml:space="preserve">Zobowiązuje się do zachowania w tajemnicy informacji stanowiących tajemnicę przedsiębiorstwa nieodwołalnie przez okres 10 lat od upływu terminu składania ofert. Obowiązek zachowania w tajemnicy informacji stanowiących tajemnicę przedsiębiorstwa wygasa jedynie w odniesieniu do tych informacji, które zostaną upowszechnione w wyniku okoliczności niestanowiących naruszenia zobowiązania jakiegokolwiek podmiotu do zachowania tajemnicy oraz jeżeli wymagają tego bezwzględnie obowiązujące przepisy prawa polskiego w zakresie wynikającym z tych przepisów. W drugim przypadku Zobowiązany do zachowania tajemnicy zobowiązuje się niezwłocznie powiadomić </w:t>
      </w:r>
      <w:r w:rsidR="00E03B7C">
        <w:rPr>
          <w:rFonts w:ascii="Arial" w:hAnsi="Arial" w:cs="Arial"/>
          <w:sz w:val="22"/>
          <w:szCs w:val="22"/>
        </w:rPr>
        <w:t xml:space="preserve">Fabrykę Cukierków ”Pszczółka” Sp. z o.o. </w:t>
      </w:r>
      <w:r w:rsidRPr="00E03B7C">
        <w:rPr>
          <w:rFonts w:ascii="Arial" w:hAnsi="Arial" w:cs="Arial"/>
          <w:sz w:val="22"/>
          <w:szCs w:val="22"/>
        </w:rPr>
        <w:t>o obowiązku ujawnienia informacji oraz podjąć wszelkie prawnie dopuszczalne kroki zmierzające do zminimalizowania zakresu ujawnianych informacji.</w:t>
      </w:r>
    </w:p>
    <w:p w14:paraId="78DE1294" w14:textId="04CC019C" w:rsidR="00744B63" w:rsidRPr="000F4E61" w:rsidRDefault="00744B63" w:rsidP="00744B63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F4E61">
        <w:rPr>
          <w:rFonts w:ascii="Arial" w:hAnsi="Arial" w:cs="Arial"/>
          <w:sz w:val="22"/>
          <w:szCs w:val="22"/>
        </w:rPr>
        <w:t xml:space="preserve">Zobowiązuje się, iż na wyrażone w każdym czasie pisemne żądanie </w:t>
      </w:r>
      <w:r w:rsidR="00E03B7C">
        <w:rPr>
          <w:rFonts w:ascii="Arial" w:hAnsi="Arial" w:cs="Arial"/>
          <w:sz w:val="22"/>
          <w:szCs w:val="22"/>
        </w:rPr>
        <w:t xml:space="preserve">Fabryki Cukierków ”Pszczółka” Sp. z o.o. </w:t>
      </w:r>
      <w:r w:rsidRPr="000F4E61">
        <w:rPr>
          <w:rFonts w:ascii="Arial" w:hAnsi="Arial" w:cs="Arial"/>
          <w:sz w:val="22"/>
          <w:szCs w:val="22"/>
        </w:rPr>
        <w:t xml:space="preserve">obowiązany jest najpóźniej w ciągu 7 dni zgodnie z żądaniem </w:t>
      </w:r>
      <w:r w:rsidR="00E03B7C">
        <w:rPr>
          <w:rFonts w:ascii="Arial" w:hAnsi="Arial" w:cs="Arial"/>
          <w:sz w:val="22"/>
          <w:szCs w:val="22"/>
        </w:rPr>
        <w:t xml:space="preserve">Fabryki Cukierków ”Pszczółka” Sp. z o.o. </w:t>
      </w:r>
      <w:r w:rsidRPr="000F4E61">
        <w:rPr>
          <w:rFonts w:ascii="Arial" w:hAnsi="Arial" w:cs="Arial"/>
          <w:sz w:val="22"/>
          <w:szCs w:val="22"/>
        </w:rPr>
        <w:t xml:space="preserve">zwrócić wszystkie nośniki, na których zostały utrwalone informacje stanowiące tajemnicę przedsiębiorstwa lub usunąć je w sposób uniemożliwiający ich odtworzenie nie zatrzymując żadnych ich kopii ani innych reprodukcji. W tym samym terminie Zobowiązany do zachowania tajemnicy zobowiązany jest do złożenia pisemnego oświadczenia o należytym wykonaniu obowiązku określonego w zdaniu poprzedzającym. </w:t>
      </w:r>
    </w:p>
    <w:p w14:paraId="7A7BADA0" w14:textId="6FD0AA57" w:rsidR="00744B63" w:rsidRPr="00A84FC7" w:rsidRDefault="00744B63" w:rsidP="00744B63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F4E61">
        <w:rPr>
          <w:rFonts w:ascii="Arial" w:hAnsi="Arial" w:cs="Arial"/>
          <w:sz w:val="22"/>
          <w:szCs w:val="22"/>
        </w:rPr>
        <w:t xml:space="preserve">W przypadku naruszenia postanowień powyższych w zakresie zachowania </w:t>
      </w:r>
      <w:r>
        <w:rPr>
          <w:rFonts w:ascii="Arial" w:hAnsi="Arial" w:cs="Arial"/>
          <w:sz w:val="22"/>
          <w:szCs w:val="22"/>
        </w:rPr>
        <w:t>tajemnicy</w:t>
      </w:r>
      <w:r w:rsidRPr="00065167">
        <w:rPr>
          <w:rFonts w:ascii="Arial" w:hAnsi="Arial" w:cs="Arial"/>
          <w:sz w:val="22"/>
          <w:szCs w:val="22"/>
        </w:rPr>
        <w:t xml:space="preserve">, Zobowiązany do zachowania </w:t>
      </w:r>
      <w:r>
        <w:rPr>
          <w:rFonts w:ascii="Arial" w:hAnsi="Arial" w:cs="Arial"/>
          <w:sz w:val="22"/>
          <w:szCs w:val="22"/>
        </w:rPr>
        <w:t>tajemnicy</w:t>
      </w:r>
      <w:r w:rsidRPr="00065167">
        <w:rPr>
          <w:rFonts w:ascii="Arial" w:hAnsi="Arial" w:cs="Arial"/>
          <w:sz w:val="22"/>
          <w:szCs w:val="22"/>
        </w:rPr>
        <w:t xml:space="preserve"> zapłaci </w:t>
      </w:r>
      <w:r w:rsidR="00E03B7C">
        <w:rPr>
          <w:rFonts w:ascii="Arial" w:hAnsi="Arial" w:cs="Arial"/>
          <w:sz w:val="22"/>
          <w:szCs w:val="22"/>
        </w:rPr>
        <w:t xml:space="preserve">Fabryce Cukierków ”Pszczółka” Sp. z o.o. </w:t>
      </w:r>
      <w:r w:rsidRPr="00B81F4F">
        <w:rPr>
          <w:rFonts w:ascii="Arial" w:hAnsi="Arial" w:cs="Arial"/>
          <w:sz w:val="22"/>
          <w:szCs w:val="22"/>
        </w:rPr>
        <w:t>karę umowną w kwocie 100.000,00 zł (słownie złotych: sto tysięcy) za każde naruszenie postanowień niniejszego oświadczenia (łącznie kara umowna nie może jednak przekraczać 500.000,00 zł). Kara ta nie</w:t>
      </w:r>
      <w:r w:rsidRPr="00065167">
        <w:rPr>
          <w:rFonts w:ascii="Arial" w:hAnsi="Arial" w:cs="Arial"/>
          <w:sz w:val="22"/>
          <w:szCs w:val="22"/>
        </w:rPr>
        <w:t xml:space="preserve"> wyklucza możliwości dochodzenia dodatkowego odszkodowania </w:t>
      </w:r>
      <w:r>
        <w:rPr>
          <w:rFonts w:ascii="Arial" w:hAnsi="Arial" w:cs="Arial"/>
          <w:sz w:val="22"/>
          <w:szCs w:val="22"/>
        </w:rPr>
        <w:t xml:space="preserve">uzupełniającego </w:t>
      </w:r>
      <w:r w:rsidRPr="00065167">
        <w:rPr>
          <w:rFonts w:ascii="Arial" w:hAnsi="Arial" w:cs="Arial"/>
          <w:sz w:val="22"/>
          <w:szCs w:val="22"/>
        </w:rPr>
        <w:t xml:space="preserve">na zasadach ogólnych. </w:t>
      </w:r>
    </w:p>
    <w:p w14:paraId="75C0C8AF" w14:textId="77777777" w:rsidR="00744B63" w:rsidRPr="007C5148" w:rsidRDefault="00744B63" w:rsidP="00744B63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Podpis osoby/osób uprawnionych</w:t>
      </w:r>
    </w:p>
    <w:p w14:paraId="7FDFE1A0" w14:textId="77777777" w:rsidR="00744B63" w:rsidRPr="007C5148" w:rsidRDefault="00744B63" w:rsidP="00744B63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do reprezentowania Oferenta</w:t>
      </w:r>
    </w:p>
    <w:p w14:paraId="4ADFA14C" w14:textId="77777777" w:rsidR="00744B63" w:rsidRDefault="00744B63" w:rsidP="00744B63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0CACA2DE" w14:textId="77777777" w:rsidR="00F01080" w:rsidRDefault="00F01080"/>
    <w:sectPr w:rsidR="00F01080" w:rsidSect="002A1A2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48C29" w14:textId="77777777" w:rsidR="00BE2261" w:rsidRDefault="00BE2261">
      <w:r>
        <w:separator/>
      </w:r>
    </w:p>
  </w:endnote>
  <w:endnote w:type="continuationSeparator" w:id="0">
    <w:p w14:paraId="2C1DFF3B" w14:textId="77777777" w:rsidR="00BE2261" w:rsidRDefault="00BE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BC94A" w14:textId="77777777" w:rsidR="003659A4" w:rsidRDefault="00744B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A5C5D9" w14:textId="77777777" w:rsidR="003659A4" w:rsidRDefault="00E447E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0CE5D" w14:textId="77777777" w:rsidR="003659A4" w:rsidRDefault="00744B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B898DDE" w14:textId="77777777" w:rsidR="003659A4" w:rsidRDefault="00E447E9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808243"/>
      <w:docPartObj>
        <w:docPartGallery w:val="Page Numbers (Bottom of Page)"/>
        <w:docPartUnique/>
      </w:docPartObj>
    </w:sdtPr>
    <w:sdtEndPr/>
    <w:sdtContent>
      <w:p w14:paraId="4C019DDF" w14:textId="77777777" w:rsidR="003659A4" w:rsidRDefault="00744B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532">
          <w:rPr>
            <w:noProof/>
          </w:rPr>
          <w:t>1</w:t>
        </w:r>
        <w:r>
          <w:fldChar w:fldCharType="end"/>
        </w:r>
      </w:p>
    </w:sdtContent>
  </w:sdt>
  <w:p w14:paraId="75124B4D" w14:textId="77777777" w:rsidR="003659A4" w:rsidRDefault="00E44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3662C" w14:textId="77777777" w:rsidR="00BE2261" w:rsidRDefault="00BE2261">
      <w:r>
        <w:separator/>
      </w:r>
    </w:p>
  </w:footnote>
  <w:footnote w:type="continuationSeparator" w:id="0">
    <w:p w14:paraId="7306E932" w14:textId="77777777" w:rsidR="00BE2261" w:rsidRDefault="00BE2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BF969" w14:textId="77777777" w:rsidR="003659A4" w:rsidRPr="0002683F" w:rsidRDefault="00744B63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76F98EC1" wp14:editId="5EE669F6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2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80"/>
    <w:rsid w:val="00051532"/>
    <w:rsid w:val="00744B63"/>
    <w:rsid w:val="009B3449"/>
    <w:rsid w:val="00BE2261"/>
    <w:rsid w:val="00E03B7C"/>
    <w:rsid w:val="00F01080"/>
    <w:rsid w:val="00F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2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4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B6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44B63"/>
  </w:style>
  <w:style w:type="paragraph" w:styleId="Nagwek">
    <w:name w:val="header"/>
    <w:basedOn w:val="Normalny"/>
    <w:link w:val="NagwekZnak"/>
    <w:semiHidden/>
    <w:rsid w:val="00744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44B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44B63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744B63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44B6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44B6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4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B6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44B63"/>
  </w:style>
  <w:style w:type="paragraph" w:styleId="Nagwek">
    <w:name w:val="header"/>
    <w:basedOn w:val="Normalny"/>
    <w:link w:val="NagwekZnak"/>
    <w:semiHidden/>
    <w:rsid w:val="00744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44B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44B63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744B63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44B6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44B6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Milczuk</dc:creator>
  <cp:lastModifiedBy>asia</cp:lastModifiedBy>
  <cp:revision>2</cp:revision>
  <dcterms:created xsi:type="dcterms:W3CDTF">2021-04-16T04:58:00Z</dcterms:created>
  <dcterms:modified xsi:type="dcterms:W3CDTF">2021-04-16T04:58:00Z</dcterms:modified>
</cp:coreProperties>
</file>